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3F" w:rsidRDefault="00D9323F"/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AB5E0D" w:rsidTr="00FA20AA">
        <w:trPr>
          <w:trHeight w:val="1966"/>
        </w:trPr>
        <w:tc>
          <w:tcPr>
            <w:tcW w:w="6799" w:type="dxa"/>
          </w:tcPr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Codice</w:t>
            </w:r>
          </w:p>
          <w:p w:rsidR="00FA20AA" w:rsidRDefault="00D9323F" w:rsidP="00FA20AA">
            <w:r>
              <w:t>S-</w:t>
            </w:r>
            <w:r w:rsidR="00FA20AA">
              <w:t>SM</w:t>
            </w:r>
            <w:r w:rsidR="00A65DFE">
              <w:t>3040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Nome commerciale:</w:t>
            </w:r>
          </w:p>
          <w:p w:rsidR="00FA20AA" w:rsidRDefault="00FA20AA" w:rsidP="00FA20AA">
            <w:r>
              <w:t xml:space="preserve">  </w:t>
            </w:r>
            <w:r w:rsidR="00A65DFE">
              <w:t>DORSOFIX</w:t>
            </w:r>
          </w:p>
          <w:p w:rsidR="00FA20AA" w:rsidRPr="00990766" w:rsidRDefault="00FA20AA" w:rsidP="00FA20AA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 xml:space="preserve">Descrizione: </w:t>
            </w:r>
          </w:p>
          <w:p w:rsidR="00FA20AA" w:rsidRDefault="00A65DFE" w:rsidP="00FA20AA">
            <w:r>
              <w:t>Raddrizza spalle</w:t>
            </w:r>
          </w:p>
          <w:p w:rsidR="00FA20AA" w:rsidRDefault="00FA20AA" w:rsidP="00FA20AA"/>
        </w:tc>
        <w:tc>
          <w:tcPr>
            <w:tcW w:w="2829" w:type="dxa"/>
          </w:tcPr>
          <w:p w:rsidR="00FA20AA" w:rsidRDefault="001977CE" w:rsidP="00FA20AA">
            <w:r>
              <w:t xml:space="preserve">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94765" cy="1485900"/>
                  <wp:effectExtent l="0" t="0" r="63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sco SUPPORTO DORSALE 015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52" b="9628"/>
                          <a:stretch/>
                        </pic:blipFill>
                        <pic:spPr bwMode="auto">
                          <a:xfrm>
                            <a:off x="0" y="0"/>
                            <a:ext cx="1297792" cy="1489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Caratteristiche</w:t>
            </w:r>
          </w:p>
          <w:p w:rsidR="00FA20AA" w:rsidRDefault="00A65DFE" w:rsidP="00F048B9">
            <w:r>
              <w:t>Raddrizza spalle costruito con elastico millerighe</w:t>
            </w:r>
            <w:r w:rsidR="00990766">
              <w:t xml:space="preserve">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990766" w:rsidRPr="00990766" w:rsidRDefault="00990766" w:rsidP="00990766">
            <w:pPr>
              <w:rPr>
                <w:b/>
                <w:i/>
              </w:rPr>
            </w:pPr>
            <w:r w:rsidRPr="00990766">
              <w:rPr>
                <w:b/>
                <w:i/>
              </w:rPr>
              <w:t>Indicazioni</w:t>
            </w:r>
          </w:p>
          <w:p w:rsidR="00FA20AA" w:rsidRDefault="00A65DFE" w:rsidP="00D731D2">
            <w:r>
              <w:t>In caso di cifosi giovanili e nelle patologie minori del rachide dorsale dovuto a posture coatte errate.</w:t>
            </w:r>
            <w:r w:rsidR="00D731D2">
              <w:t xml:space="preserve"> </w:t>
            </w:r>
          </w:p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D731D2" w:rsidRPr="00990766" w:rsidRDefault="00D731D2" w:rsidP="00BE162B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151EC9" w:rsidRDefault="00151EC9" w:rsidP="00151EC9"/>
        </w:tc>
      </w:tr>
      <w:tr w:rsidR="00FA20AA" w:rsidTr="00FA20AA">
        <w:trPr>
          <w:trHeight w:val="1185"/>
        </w:trPr>
        <w:tc>
          <w:tcPr>
            <w:tcW w:w="9628" w:type="dxa"/>
            <w:gridSpan w:val="2"/>
          </w:tcPr>
          <w:p w:rsidR="00FA20AA" w:rsidRDefault="00151EC9" w:rsidP="00FA20AA">
            <w:pPr>
              <w:rPr>
                <w:b/>
                <w:i/>
              </w:rPr>
            </w:pPr>
            <w:r w:rsidRPr="00151EC9">
              <w:rPr>
                <w:b/>
                <w:i/>
              </w:rPr>
              <w:t>Misure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3"/>
              <w:gridCol w:w="1343"/>
              <w:gridCol w:w="1343"/>
              <w:gridCol w:w="1343"/>
              <w:gridCol w:w="1344"/>
            </w:tblGrid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Pr="00954065" w:rsidRDefault="00954065" w:rsidP="00D9323F">
                  <w:pPr>
                    <w:framePr w:hSpace="141" w:wrap="around" w:vAnchor="text" w:hAnchor="margin" w:y="351"/>
                    <w:rPr>
                      <w:sz w:val="16"/>
                    </w:rPr>
                  </w:pPr>
                  <w:r>
                    <w:rPr>
                      <w:sz w:val="16"/>
                    </w:rPr>
                    <w:t>Da cm a cm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AB5E0D" w:rsidP="00D9323F">
                  <w:pPr>
                    <w:framePr w:hSpace="141" w:wrap="around" w:vAnchor="text" w:hAnchor="margin" w:y="351"/>
                    <w:jc w:val="center"/>
                  </w:pPr>
                  <w:r>
                    <w:t>65</w:t>
                  </w:r>
                  <w:r w:rsidR="00954065">
                    <w:t>-80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  <w:r>
                    <w:t>80-9</w:t>
                  </w:r>
                  <w:r w:rsidR="00AB5E0D">
                    <w:t>5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  <w:r>
                    <w:t>9</w:t>
                  </w:r>
                  <w:r w:rsidR="00AB5E0D">
                    <w:t>5</w:t>
                  </w:r>
                  <w:r>
                    <w:t>-1</w:t>
                  </w:r>
                  <w:r w:rsidR="00AB5E0D">
                    <w:t>1</w:t>
                  </w:r>
                  <w:r>
                    <w:t>0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  <w:r>
                    <w:t>1</w:t>
                  </w:r>
                  <w:r w:rsidR="00AB5E0D">
                    <w:t>1</w:t>
                  </w:r>
                  <w:r>
                    <w:t>0-1</w:t>
                  </w:r>
                  <w:r w:rsidR="00AB5E0D">
                    <w:t>25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</w:p>
              </w:tc>
            </w:tr>
            <w:tr w:rsidR="00954065" w:rsidTr="00954065">
              <w:trPr>
                <w:jc w:val="center"/>
              </w:trPr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</w:pPr>
                  <w:r w:rsidRPr="00954065">
                    <w:rPr>
                      <w:sz w:val="18"/>
                    </w:rPr>
                    <w:t>Misura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  <w:r>
                    <w:t>S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AB5E0D" w:rsidP="00D9323F">
                  <w:pPr>
                    <w:framePr w:hSpace="141" w:wrap="around" w:vAnchor="text" w:hAnchor="margin" w:y="351"/>
                    <w:jc w:val="center"/>
                  </w:pPr>
                  <w:r>
                    <w:t>M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AB5E0D" w:rsidP="00D9323F">
                  <w:pPr>
                    <w:framePr w:hSpace="141" w:wrap="around" w:vAnchor="text" w:hAnchor="margin" w:y="351"/>
                    <w:jc w:val="center"/>
                  </w:pPr>
                  <w:r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AB5E0D" w:rsidP="00D9323F">
                  <w:pPr>
                    <w:framePr w:hSpace="141" w:wrap="around" w:vAnchor="text" w:hAnchor="margin" w:y="351"/>
                    <w:jc w:val="center"/>
                  </w:pPr>
                  <w:r>
                    <w:t>X</w:t>
                  </w:r>
                  <w:r w:rsidR="00954065">
                    <w:t>L</w:t>
                  </w:r>
                </w:p>
              </w:tc>
              <w:tc>
                <w:tcPr>
                  <w:tcW w:w="1343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</w:p>
              </w:tc>
              <w:tc>
                <w:tcPr>
                  <w:tcW w:w="1344" w:type="dxa"/>
                  <w:vAlign w:val="center"/>
                </w:tcPr>
                <w:p w:rsidR="00954065" w:rsidRDefault="00954065" w:rsidP="00D9323F">
                  <w:pPr>
                    <w:framePr w:hSpace="141" w:wrap="around" w:vAnchor="text" w:hAnchor="margin" w:y="351"/>
                    <w:jc w:val="center"/>
                  </w:pPr>
                </w:p>
              </w:tc>
            </w:tr>
          </w:tbl>
          <w:p w:rsidR="00151EC9" w:rsidRPr="00151EC9" w:rsidRDefault="00151EC9" w:rsidP="00FA20AA"/>
        </w:tc>
      </w:tr>
    </w:tbl>
    <w:p w:rsidR="00FB017C" w:rsidRDefault="00FB017C">
      <w:bookmarkStart w:id="0" w:name="_GoBack"/>
      <w:bookmarkEnd w:id="0"/>
    </w:p>
    <w:sectPr w:rsidR="00FB017C" w:rsidSect="0096548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101"/>
    <w:multiLevelType w:val="hybridMultilevel"/>
    <w:tmpl w:val="CBD2C8C0"/>
    <w:lvl w:ilvl="0" w:tplc="A7D87C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0"/>
    <w:rsid w:val="000213F0"/>
    <w:rsid w:val="00151EC9"/>
    <w:rsid w:val="00185A42"/>
    <w:rsid w:val="001977CE"/>
    <w:rsid w:val="001A7C33"/>
    <w:rsid w:val="00284D2F"/>
    <w:rsid w:val="00323FCC"/>
    <w:rsid w:val="003B0437"/>
    <w:rsid w:val="003B2D70"/>
    <w:rsid w:val="00584C76"/>
    <w:rsid w:val="005B2C37"/>
    <w:rsid w:val="005E607F"/>
    <w:rsid w:val="0062470E"/>
    <w:rsid w:val="006429B4"/>
    <w:rsid w:val="0067760E"/>
    <w:rsid w:val="006D095F"/>
    <w:rsid w:val="00787FF9"/>
    <w:rsid w:val="008022EC"/>
    <w:rsid w:val="00807751"/>
    <w:rsid w:val="008B0F5C"/>
    <w:rsid w:val="00954065"/>
    <w:rsid w:val="00965480"/>
    <w:rsid w:val="00990766"/>
    <w:rsid w:val="00A06958"/>
    <w:rsid w:val="00A65DFE"/>
    <w:rsid w:val="00AB1009"/>
    <w:rsid w:val="00AB5E0D"/>
    <w:rsid w:val="00BE162B"/>
    <w:rsid w:val="00C07AD0"/>
    <w:rsid w:val="00C97F4B"/>
    <w:rsid w:val="00D3700A"/>
    <w:rsid w:val="00D731D2"/>
    <w:rsid w:val="00D77FAD"/>
    <w:rsid w:val="00D9323F"/>
    <w:rsid w:val="00ED3E9C"/>
    <w:rsid w:val="00F048B9"/>
    <w:rsid w:val="00F4754B"/>
    <w:rsid w:val="00F76511"/>
    <w:rsid w:val="00FA20AA"/>
    <w:rsid w:val="00FA73A3"/>
    <w:rsid w:val="00FB017C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A34"/>
  <w15:chartTrackingRefBased/>
  <w15:docId w15:val="{54F1370A-7FD7-4251-A920-5EE5361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54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4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6D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B017C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FB017C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Massimiliano Cagnin</cp:lastModifiedBy>
  <cp:revision>2</cp:revision>
  <cp:lastPrinted>2019-04-02T07:58:00Z</cp:lastPrinted>
  <dcterms:created xsi:type="dcterms:W3CDTF">2019-12-11T13:01:00Z</dcterms:created>
  <dcterms:modified xsi:type="dcterms:W3CDTF">2019-12-11T13:01:00Z</dcterms:modified>
</cp:coreProperties>
</file>